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C4" w:rsidRPr="00AF0AB3" w:rsidRDefault="00C979C4" w:rsidP="00FB135B">
      <w:pPr>
        <w:contextualSpacing/>
        <w:rPr>
          <w:sz w:val="28"/>
          <w:szCs w:val="28"/>
        </w:rPr>
      </w:pPr>
      <w:r w:rsidRPr="00AF0AB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1B7EA3" wp14:editId="5ED61CF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EDD" w:rsidRPr="00AF0AB3" w:rsidRDefault="00C979C4" w:rsidP="006F1EDD">
      <w:pPr>
        <w:contextualSpacing/>
        <w:jc w:val="right"/>
        <w:rPr>
          <w:sz w:val="28"/>
          <w:szCs w:val="28"/>
        </w:rPr>
      </w:pPr>
      <w:r w:rsidRPr="00AF0AB3">
        <w:rPr>
          <w:sz w:val="28"/>
          <w:szCs w:val="28"/>
        </w:rPr>
        <w:t xml:space="preserve">                                                                                    </w:t>
      </w:r>
      <w:r w:rsidR="000E1510">
        <w:rPr>
          <w:sz w:val="28"/>
          <w:szCs w:val="28"/>
        </w:rPr>
        <w:t>18</w:t>
      </w:r>
      <w:r w:rsidR="00945482" w:rsidRPr="00AF0AB3">
        <w:rPr>
          <w:sz w:val="28"/>
          <w:szCs w:val="28"/>
        </w:rPr>
        <w:t>.11.2022</w:t>
      </w:r>
      <w:r w:rsidR="006F1EDD" w:rsidRPr="00AF0AB3">
        <w:rPr>
          <w:sz w:val="28"/>
          <w:szCs w:val="28"/>
        </w:rPr>
        <w:t xml:space="preserve"> </w:t>
      </w:r>
    </w:p>
    <w:p w:rsidR="006F1EDD" w:rsidRPr="00AF0AB3" w:rsidRDefault="006F1EDD" w:rsidP="006F1EDD">
      <w:pPr>
        <w:contextualSpacing/>
        <w:jc w:val="right"/>
        <w:rPr>
          <w:sz w:val="28"/>
          <w:szCs w:val="28"/>
        </w:rPr>
      </w:pPr>
    </w:p>
    <w:p w:rsidR="006F1EDD" w:rsidRPr="00AF0AB3" w:rsidRDefault="006F1EDD" w:rsidP="006F1EDD">
      <w:pPr>
        <w:contextualSpacing/>
        <w:jc w:val="right"/>
        <w:rPr>
          <w:sz w:val="28"/>
          <w:szCs w:val="28"/>
        </w:rPr>
      </w:pPr>
    </w:p>
    <w:p w:rsidR="007151D8" w:rsidRDefault="003749E5" w:rsidP="003749E5">
      <w:pPr>
        <w:contextualSpacing/>
        <w:jc w:val="center"/>
        <w:rPr>
          <w:b/>
          <w:color w:val="0070C0"/>
          <w:sz w:val="28"/>
          <w:szCs w:val="28"/>
        </w:rPr>
      </w:pPr>
      <w:r w:rsidRPr="00AF0AB3">
        <w:rPr>
          <w:b/>
          <w:color w:val="0070C0"/>
          <w:sz w:val="28"/>
          <w:szCs w:val="28"/>
        </w:rPr>
        <w:t>На Южном Урале сведения о 13 тыс. аварийных</w:t>
      </w:r>
    </w:p>
    <w:p w:rsidR="003749E5" w:rsidRPr="00AF0AB3" w:rsidRDefault="003749E5" w:rsidP="003749E5">
      <w:pPr>
        <w:contextualSpacing/>
        <w:jc w:val="center"/>
        <w:rPr>
          <w:b/>
          <w:color w:val="0070C0"/>
          <w:sz w:val="28"/>
          <w:szCs w:val="28"/>
        </w:rPr>
      </w:pPr>
      <w:proofErr w:type="gramStart"/>
      <w:r w:rsidRPr="00AF0AB3">
        <w:rPr>
          <w:b/>
          <w:color w:val="0070C0"/>
          <w:sz w:val="28"/>
          <w:szCs w:val="28"/>
        </w:rPr>
        <w:t>объектах</w:t>
      </w:r>
      <w:proofErr w:type="gramEnd"/>
      <w:r w:rsidRPr="00AF0AB3">
        <w:rPr>
          <w:b/>
          <w:color w:val="0070C0"/>
          <w:sz w:val="28"/>
          <w:szCs w:val="28"/>
        </w:rPr>
        <w:t xml:space="preserve"> недвижимости</w:t>
      </w:r>
      <w:r w:rsidR="002350CF" w:rsidRPr="002350CF">
        <w:rPr>
          <w:b/>
          <w:color w:val="0070C0"/>
          <w:sz w:val="28"/>
          <w:szCs w:val="28"/>
        </w:rPr>
        <w:t xml:space="preserve"> </w:t>
      </w:r>
      <w:r w:rsidR="002350CF" w:rsidRPr="00AF0AB3">
        <w:rPr>
          <w:b/>
          <w:color w:val="0070C0"/>
          <w:sz w:val="28"/>
          <w:szCs w:val="28"/>
        </w:rPr>
        <w:t xml:space="preserve">внесены в ЕГРН </w:t>
      </w:r>
    </w:p>
    <w:p w:rsidR="00F02E0A" w:rsidRPr="00AF0AB3" w:rsidRDefault="00F02E0A" w:rsidP="003749E5">
      <w:pPr>
        <w:ind w:firstLine="709"/>
        <w:contextualSpacing/>
        <w:jc w:val="both"/>
        <w:rPr>
          <w:b/>
          <w:sz w:val="28"/>
          <w:szCs w:val="28"/>
        </w:rPr>
      </w:pPr>
    </w:p>
    <w:p w:rsidR="00415E76" w:rsidRPr="00695AE9" w:rsidRDefault="00695AE9" w:rsidP="00415E76">
      <w:pPr>
        <w:ind w:firstLine="709"/>
        <w:contextualSpacing/>
        <w:jc w:val="both"/>
        <w:rPr>
          <w:b/>
          <w:sz w:val="28"/>
          <w:szCs w:val="28"/>
        </w:rPr>
      </w:pPr>
      <w:r w:rsidRPr="00695AE9">
        <w:rPr>
          <w:b/>
          <w:sz w:val="28"/>
          <w:szCs w:val="28"/>
        </w:rPr>
        <w:t xml:space="preserve">Управление Росреестра по Челябинской области сообщает, что </w:t>
      </w:r>
      <w:r w:rsidR="00415E76" w:rsidRPr="00695AE9">
        <w:rPr>
          <w:b/>
          <w:sz w:val="28"/>
          <w:szCs w:val="28"/>
        </w:rPr>
        <w:t>в Е</w:t>
      </w:r>
      <w:r>
        <w:rPr>
          <w:b/>
          <w:sz w:val="28"/>
          <w:szCs w:val="28"/>
        </w:rPr>
        <w:t>диный государственный реестр недвижимости (Е</w:t>
      </w:r>
      <w:r w:rsidR="00415E76" w:rsidRPr="00695AE9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>)</w:t>
      </w:r>
      <w:r w:rsidR="00415E76" w:rsidRPr="00695AE9">
        <w:rPr>
          <w:b/>
          <w:sz w:val="28"/>
          <w:szCs w:val="28"/>
        </w:rPr>
        <w:t xml:space="preserve"> внесены сведения </w:t>
      </w:r>
      <w:r w:rsidR="00A6476D">
        <w:rPr>
          <w:b/>
          <w:sz w:val="28"/>
          <w:szCs w:val="28"/>
        </w:rPr>
        <w:t>о признании</w:t>
      </w:r>
      <w:r w:rsidR="00DB1212">
        <w:rPr>
          <w:b/>
          <w:sz w:val="28"/>
          <w:szCs w:val="28"/>
        </w:rPr>
        <w:t xml:space="preserve"> </w:t>
      </w:r>
      <w:r w:rsidR="00415E76" w:rsidRPr="00695AE9">
        <w:rPr>
          <w:b/>
          <w:sz w:val="28"/>
          <w:szCs w:val="28"/>
        </w:rPr>
        <w:t>непригодными для проживания, аварийными, подлежащими сносу или реконструкции</w:t>
      </w:r>
      <w:r w:rsidR="00986603" w:rsidRPr="00986603">
        <w:rPr>
          <w:b/>
          <w:sz w:val="28"/>
          <w:szCs w:val="28"/>
        </w:rPr>
        <w:t xml:space="preserve"> </w:t>
      </w:r>
      <w:r w:rsidR="00986603" w:rsidRPr="00695AE9">
        <w:rPr>
          <w:b/>
          <w:sz w:val="28"/>
          <w:szCs w:val="28"/>
        </w:rPr>
        <w:t>в отношении 13 364 объектов недвижимости</w:t>
      </w:r>
      <w:r w:rsidR="00415E76" w:rsidRPr="00695AE9">
        <w:rPr>
          <w:b/>
          <w:sz w:val="28"/>
          <w:szCs w:val="28"/>
        </w:rPr>
        <w:t xml:space="preserve">. Более 12 тысяч из </w:t>
      </w:r>
      <w:r w:rsidR="00DB1212">
        <w:rPr>
          <w:b/>
          <w:sz w:val="28"/>
          <w:szCs w:val="28"/>
        </w:rPr>
        <w:t xml:space="preserve">этого числа </w:t>
      </w:r>
      <w:r w:rsidR="00415E76" w:rsidRPr="00695AE9">
        <w:rPr>
          <w:b/>
          <w:sz w:val="28"/>
          <w:szCs w:val="28"/>
        </w:rPr>
        <w:t>являются помещениями.</w:t>
      </w:r>
    </w:p>
    <w:p w:rsidR="00F02E0A" w:rsidRPr="00AF0AB3" w:rsidRDefault="00F02E0A" w:rsidP="003749E5">
      <w:pPr>
        <w:ind w:firstLine="709"/>
        <w:contextualSpacing/>
        <w:jc w:val="both"/>
        <w:rPr>
          <w:b/>
          <w:sz w:val="28"/>
          <w:szCs w:val="28"/>
        </w:rPr>
      </w:pPr>
    </w:p>
    <w:p w:rsidR="00F02E0A" w:rsidRPr="00AF0AB3" w:rsidRDefault="000C163E" w:rsidP="003749E5">
      <w:pPr>
        <w:ind w:firstLine="709"/>
        <w:contextualSpacing/>
        <w:jc w:val="both"/>
        <w:rPr>
          <w:sz w:val="28"/>
          <w:szCs w:val="28"/>
        </w:rPr>
      </w:pPr>
      <w:r w:rsidRPr="00AF0AB3">
        <w:rPr>
          <w:sz w:val="28"/>
          <w:szCs w:val="28"/>
        </w:rPr>
        <w:t xml:space="preserve">В </w:t>
      </w:r>
      <w:r w:rsidR="00F02E0A" w:rsidRPr="00AF0AB3">
        <w:rPr>
          <w:sz w:val="28"/>
          <w:szCs w:val="28"/>
        </w:rPr>
        <w:t>феврал</w:t>
      </w:r>
      <w:r w:rsidRPr="00AF0AB3">
        <w:rPr>
          <w:sz w:val="28"/>
          <w:szCs w:val="28"/>
        </w:rPr>
        <w:t xml:space="preserve">е </w:t>
      </w:r>
      <w:r w:rsidR="005D472F">
        <w:rPr>
          <w:sz w:val="28"/>
          <w:szCs w:val="28"/>
        </w:rPr>
        <w:t>2022</w:t>
      </w:r>
      <w:r w:rsidRPr="00AF0AB3">
        <w:rPr>
          <w:sz w:val="28"/>
          <w:szCs w:val="28"/>
        </w:rPr>
        <w:t xml:space="preserve"> года вступил в силу </w:t>
      </w:r>
      <w:r w:rsidR="00F02E0A" w:rsidRPr="00AF0AB3">
        <w:rPr>
          <w:sz w:val="28"/>
          <w:szCs w:val="28"/>
        </w:rPr>
        <w:t>Федераль</w:t>
      </w:r>
      <w:r w:rsidR="00A6476D">
        <w:rPr>
          <w:sz w:val="28"/>
          <w:szCs w:val="28"/>
        </w:rPr>
        <w:t>ный закон от 26 мая 2021 года № </w:t>
      </w:r>
      <w:r w:rsidR="00F02E0A" w:rsidRPr="00AF0AB3">
        <w:rPr>
          <w:sz w:val="28"/>
          <w:szCs w:val="28"/>
        </w:rPr>
        <w:t xml:space="preserve">148-ФЗ «О внесении изменений в Федеральный закон «О государственной регистрации недвижимости». Согласно документу выписка из реестра недвижимости </w:t>
      </w:r>
      <w:r w:rsidRPr="00AF0AB3">
        <w:rPr>
          <w:sz w:val="28"/>
          <w:szCs w:val="28"/>
        </w:rPr>
        <w:t xml:space="preserve">должна </w:t>
      </w:r>
      <w:r w:rsidR="00F02E0A" w:rsidRPr="00AF0AB3">
        <w:rPr>
          <w:sz w:val="28"/>
          <w:szCs w:val="28"/>
        </w:rPr>
        <w:t xml:space="preserve">в обязательном порядке содержать информацию о признании многоквартирного дома аварийным и подлежащим сносу или реконструкции, а также </w:t>
      </w:r>
      <w:r w:rsidRPr="00AF0AB3">
        <w:rPr>
          <w:sz w:val="28"/>
          <w:szCs w:val="28"/>
        </w:rPr>
        <w:t xml:space="preserve">иметь </w:t>
      </w:r>
      <w:r w:rsidR="00F02E0A" w:rsidRPr="00AF0AB3">
        <w:rPr>
          <w:sz w:val="28"/>
          <w:szCs w:val="28"/>
        </w:rPr>
        <w:t xml:space="preserve">сведения о </w:t>
      </w:r>
      <w:r w:rsidRPr="00AF0AB3">
        <w:rPr>
          <w:sz w:val="28"/>
          <w:szCs w:val="28"/>
        </w:rPr>
        <w:t xml:space="preserve">непригодности </w:t>
      </w:r>
      <w:r w:rsidR="00F02E0A" w:rsidRPr="00AF0AB3">
        <w:rPr>
          <w:sz w:val="28"/>
          <w:szCs w:val="28"/>
        </w:rPr>
        <w:t>жиль</w:t>
      </w:r>
      <w:r w:rsidRPr="00AF0AB3">
        <w:rPr>
          <w:sz w:val="28"/>
          <w:szCs w:val="28"/>
        </w:rPr>
        <w:t>я</w:t>
      </w:r>
      <w:r w:rsidR="00F02E0A" w:rsidRPr="00AF0AB3">
        <w:rPr>
          <w:sz w:val="28"/>
          <w:szCs w:val="28"/>
        </w:rPr>
        <w:t xml:space="preserve"> </w:t>
      </w:r>
      <w:r w:rsidRPr="00AF0AB3">
        <w:rPr>
          <w:sz w:val="28"/>
          <w:szCs w:val="28"/>
        </w:rPr>
        <w:t>дл</w:t>
      </w:r>
      <w:r w:rsidR="00053F70">
        <w:rPr>
          <w:sz w:val="28"/>
          <w:szCs w:val="28"/>
        </w:rPr>
        <w:t>я проживания.</w:t>
      </w:r>
    </w:p>
    <w:p w:rsidR="003C3075" w:rsidRPr="003C3075" w:rsidRDefault="005D472F" w:rsidP="003C30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95AE9">
        <w:rPr>
          <w:sz w:val="28"/>
          <w:szCs w:val="28"/>
        </w:rPr>
        <w:t xml:space="preserve">о 1 июля </w:t>
      </w:r>
      <w:r>
        <w:rPr>
          <w:sz w:val="28"/>
          <w:szCs w:val="28"/>
        </w:rPr>
        <w:t>текущего</w:t>
      </w:r>
      <w:r w:rsidRPr="00695AE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</w:t>
      </w:r>
      <w:r w:rsidR="00695AE9" w:rsidRPr="00695AE9">
        <w:rPr>
          <w:sz w:val="28"/>
          <w:szCs w:val="28"/>
        </w:rPr>
        <w:t xml:space="preserve">нформация о домах и жилых помещениях, признанных аварийными ранее, была представлена </w:t>
      </w:r>
      <w:r w:rsidRPr="00695AE9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 регистрации прав</w:t>
      </w:r>
      <w:r w:rsidR="00695AE9" w:rsidRPr="00695AE9">
        <w:rPr>
          <w:sz w:val="28"/>
          <w:szCs w:val="28"/>
        </w:rPr>
        <w:t xml:space="preserve">. </w:t>
      </w:r>
      <w:r w:rsidR="003C3075" w:rsidRPr="003C3075">
        <w:rPr>
          <w:sz w:val="28"/>
          <w:szCs w:val="28"/>
        </w:rPr>
        <w:t xml:space="preserve">В </w:t>
      </w:r>
      <w:r w:rsidR="003C3075">
        <w:rPr>
          <w:sz w:val="28"/>
          <w:szCs w:val="28"/>
        </w:rPr>
        <w:t>дальнейшем</w:t>
      </w:r>
      <w:r>
        <w:rPr>
          <w:sz w:val="28"/>
          <w:szCs w:val="28"/>
        </w:rPr>
        <w:t>,</w:t>
      </w:r>
      <w:r w:rsidR="003C3075">
        <w:rPr>
          <w:sz w:val="28"/>
          <w:szCs w:val="28"/>
        </w:rPr>
        <w:t xml:space="preserve"> в </w:t>
      </w:r>
      <w:r w:rsidR="003C3075" w:rsidRPr="003C3075">
        <w:rPr>
          <w:sz w:val="28"/>
          <w:szCs w:val="28"/>
        </w:rPr>
        <w:t>случа</w:t>
      </w:r>
      <w:r w:rsidR="002350CF">
        <w:rPr>
          <w:sz w:val="28"/>
          <w:szCs w:val="28"/>
        </w:rPr>
        <w:t>ях</w:t>
      </w:r>
      <w:r w:rsidR="003C3075" w:rsidRPr="003C3075">
        <w:rPr>
          <w:sz w:val="28"/>
          <w:szCs w:val="28"/>
        </w:rPr>
        <w:t xml:space="preserve"> признания многоквартирного дома аварийным или жилого дома и помещения непригодным для проживания, органы государственной власти и местного самоуправления обязаны</w:t>
      </w:r>
      <w:r w:rsidR="002350CF">
        <w:rPr>
          <w:sz w:val="28"/>
          <w:szCs w:val="28"/>
        </w:rPr>
        <w:t xml:space="preserve"> оперативно</w:t>
      </w:r>
      <w:r w:rsidR="003C3075" w:rsidRPr="003C3075">
        <w:rPr>
          <w:sz w:val="28"/>
          <w:szCs w:val="28"/>
        </w:rPr>
        <w:t xml:space="preserve"> направлять в Росреестр документы для внесения в </w:t>
      </w:r>
      <w:r w:rsidR="002350CF">
        <w:rPr>
          <w:sz w:val="28"/>
          <w:szCs w:val="28"/>
        </w:rPr>
        <w:t>реестр недвижимости</w:t>
      </w:r>
      <w:r w:rsidR="003C3075" w:rsidRPr="003C3075">
        <w:rPr>
          <w:sz w:val="28"/>
          <w:szCs w:val="28"/>
        </w:rPr>
        <w:t xml:space="preserve"> соответствующих сведений. </w:t>
      </w:r>
    </w:p>
    <w:p w:rsidR="00695AE9" w:rsidRDefault="00695AE9" w:rsidP="003749E5">
      <w:pPr>
        <w:ind w:firstLine="709"/>
        <w:contextualSpacing/>
        <w:jc w:val="both"/>
        <w:rPr>
          <w:sz w:val="28"/>
          <w:szCs w:val="28"/>
        </w:rPr>
      </w:pPr>
    </w:p>
    <w:p w:rsidR="00053F70" w:rsidRPr="002350CF" w:rsidRDefault="00053F70" w:rsidP="003749E5">
      <w:pPr>
        <w:ind w:firstLine="709"/>
        <w:contextualSpacing/>
        <w:jc w:val="both"/>
        <w:rPr>
          <w:iCs/>
          <w:color w:val="0070C0"/>
          <w:sz w:val="30"/>
          <w:szCs w:val="30"/>
        </w:rPr>
      </w:pPr>
      <w:r w:rsidRPr="002350CF">
        <w:rPr>
          <w:color w:val="0070C0"/>
          <w:sz w:val="30"/>
          <w:szCs w:val="30"/>
        </w:rPr>
        <w:t>«</w:t>
      </w:r>
      <w:r w:rsidR="002E2D11" w:rsidRPr="002350CF">
        <w:rPr>
          <w:color w:val="0070C0"/>
          <w:sz w:val="30"/>
          <w:szCs w:val="30"/>
        </w:rPr>
        <w:t>В настоящее время</w:t>
      </w:r>
      <w:r w:rsidRPr="002350CF">
        <w:rPr>
          <w:color w:val="0070C0"/>
          <w:sz w:val="30"/>
          <w:szCs w:val="30"/>
        </w:rPr>
        <w:t xml:space="preserve"> южноуральцы, заказывая выписку из ЕГРН, могут узнать </w:t>
      </w:r>
      <w:r w:rsidR="00986603">
        <w:rPr>
          <w:color w:val="0070C0"/>
          <w:sz w:val="30"/>
          <w:szCs w:val="30"/>
        </w:rPr>
        <w:t>об отнесении дома к статусу «</w:t>
      </w:r>
      <w:r w:rsidRPr="002350CF">
        <w:rPr>
          <w:color w:val="0070C0"/>
          <w:sz w:val="30"/>
          <w:szCs w:val="30"/>
        </w:rPr>
        <w:t>аварийн</w:t>
      </w:r>
      <w:r w:rsidR="00986603">
        <w:rPr>
          <w:color w:val="0070C0"/>
          <w:sz w:val="30"/>
          <w:szCs w:val="30"/>
        </w:rPr>
        <w:t>ого» и</w:t>
      </w:r>
      <w:r w:rsidR="00A6476D">
        <w:rPr>
          <w:color w:val="0070C0"/>
          <w:sz w:val="30"/>
          <w:szCs w:val="30"/>
        </w:rPr>
        <w:t>,</w:t>
      </w:r>
      <w:r w:rsidR="00986603">
        <w:rPr>
          <w:color w:val="0070C0"/>
          <w:sz w:val="30"/>
          <w:szCs w:val="30"/>
        </w:rPr>
        <w:t xml:space="preserve"> следовательно</w:t>
      </w:r>
      <w:r w:rsidR="00A6476D">
        <w:rPr>
          <w:color w:val="0070C0"/>
          <w:sz w:val="30"/>
          <w:szCs w:val="30"/>
        </w:rPr>
        <w:t>,</w:t>
      </w:r>
      <w:r w:rsidR="00986603">
        <w:rPr>
          <w:color w:val="0070C0"/>
          <w:sz w:val="30"/>
          <w:szCs w:val="30"/>
        </w:rPr>
        <w:t xml:space="preserve"> </w:t>
      </w:r>
      <w:r w:rsidRPr="002350CF">
        <w:rPr>
          <w:color w:val="0070C0"/>
          <w:sz w:val="30"/>
          <w:szCs w:val="30"/>
        </w:rPr>
        <w:t>подлеж</w:t>
      </w:r>
      <w:r w:rsidR="00986603">
        <w:rPr>
          <w:color w:val="0070C0"/>
          <w:sz w:val="30"/>
          <w:szCs w:val="30"/>
        </w:rPr>
        <w:t>ащего сносу или реконструкции</w:t>
      </w:r>
      <w:r w:rsidR="004A68A7" w:rsidRPr="002350CF">
        <w:rPr>
          <w:color w:val="0070C0"/>
          <w:sz w:val="30"/>
          <w:szCs w:val="30"/>
        </w:rPr>
        <w:t xml:space="preserve">, </w:t>
      </w:r>
      <w:r w:rsidR="004A68A7" w:rsidRPr="002350CF">
        <w:rPr>
          <w:color w:val="171717" w:themeColor="background2" w:themeShade="1A"/>
          <w:sz w:val="30"/>
          <w:szCs w:val="30"/>
        </w:rPr>
        <w:t>– отмечает заместитель руководителя Управления Росреестра по Челябинской области</w:t>
      </w:r>
      <w:r w:rsidR="004A68A7" w:rsidRPr="002350CF">
        <w:rPr>
          <w:b/>
          <w:color w:val="171717" w:themeColor="background2" w:themeShade="1A"/>
          <w:sz w:val="30"/>
          <w:szCs w:val="30"/>
        </w:rPr>
        <w:t xml:space="preserve"> Ольга Юрченко</w:t>
      </w:r>
      <w:r w:rsidR="004A68A7" w:rsidRPr="002350CF">
        <w:rPr>
          <w:color w:val="171717" w:themeColor="background2" w:themeShade="1A"/>
          <w:sz w:val="30"/>
          <w:szCs w:val="30"/>
        </w:rPr>
        <w:t>. –</w:t>
      </w:r>
      <w:r w:rsidRPr="002350CF">
        <w:rPr>
          <w:color w:val="171717" w:themeColor="background2" w:themeShade="1A"/>
          <w:sz w:val="30"/>
          <w:szCs w:val="30"/>
        </w:rPr>
        <w:t xml:space="preserve"> </w:t>
      </w:r>
      <w:r w:rsidR="002E2D11" w:rsidRPr="002350CF">
        <w:rPr>
          <w:color w:val="0070C0"/>
          <w:sz w:val="30"/>
          <w:szCs w:val="30"/>
        </w:rPr>
        <w:t xml:space="preserve">Данная информация поможет обезопасить гражданина </w:t>
      </w:r>
      <w:r w:rsidR="002350CF" w:rsidRPr="002350CF">
        <w:rPr>
          <w:color w:val="0070C0"/>
          <w:sz w:val="30"/>
          <w:szCs w:val="30"/>
        </w:rPr>
        <w:t>от</w:t>
      </w:r>
      <w:r w:rsidR="002E2D11" w:rsidRPr="002350CF">
        <w:rPr>
          <w:color w:val="0070C0"/>
          <w:sz w:val="30"/>
          <w:szCs w:val="30"/>
        </w:rPr>
        <w:t xml:space="preserve"> покупк</w:t>
      </w:r>
      <w:r w:rsidR="002350CF" w:rsidRPr="002350CF">
        <w:rPr>
          <w:color w:val="0070C0"/>
          <w:sz w:val="30"/>
          <w:szCs w:val="30"/>
        </w:rPr>
        <w:t xml:space="preserve">и аварийной </w:t>
      </w:r>
      <w:r w:rsidR="002E2D11" w:rsidRPr="002350CF">
        <w:rPr>
          <w:color w:val="0070C0"/>
          <w:sz w:val="30"/>
          <w:szCs w:val="30"/>
        </w:rPr>
        <w:t xml:space="preserve">недвижимости, </w:t>
      </w:r>
      <w:r w:rsidR="007151D8" w:rsidRPr="002350CF">
        <w:rPr>
          <w:color w:val="0070C0"/>
          <w:sz w:val="30"/>
          <w:szCs w:val="30"/>
        </w:rPr>
        <w:t xml:space="preserve">тем самым </w:t>
      </w:r>
      <w:r w:rsidR="002E2D11" w:rsidRPr="002350CF">
        <w:rPr>
          <w:color w:val="0070C0"/>
          <w:sz w:val="30"/>
          <w:szCs w:val="30"/>
        </w:rPr>
        <w:t xml:space="preserve">исключая </w:t>
      </w:r>
      <w:r w:rsidR="002E2D11" w:rsidRPr="002350CF">
        <w:rPr>
          <w:iCs/>
          <w:color w:val="0070C0"/>
          <w:sz w:val="30"/>
          <w:szCs w:val="30"/>
        </w:rPr>
        <w:t>риск приобретения непригодных для проживания квартиры или дома».</w:t>
      </w:r>
    </w:p>
    <w:p w:rsidR="003C3075" w:rsidRDefault="003C3075" w:rsidP="003749E5">
      <w:pPr>
        <w:ind w:firstLine="709"/>
        <w:contextualSpacing/>
        <w:jc w:val="both"/>
        <w:rPr>
          <w:i/>
          <w:iCs/>
          <w:sz w:val="28"/>
          <w:szCs w:val="28"/>
        </w:rPr>
      </w:pPr>
    </w:p>
    <w:p w:rsidR="00767A1D" w:rsidRDefault="00767A1D" w:rsidP="00767A1D">
      <w:pPr>
        <w:ind w:firstLine="3969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Начальник </w:t>
      </w:r>
      <w:proofErr w:type="spellStart"/>
      <w:r>
        <w:rPr>
          <w:i/>
          <w:color w:val="000000" w:themeColor="text1"/>
          <w:sz w:val="28"/>
          <w:szCs w:val="28"/>
        </w:rPr>
        <w:t>Еткульского</w:t>
      </w:r>
      <w:proofErr w:type="spellEnd"/>
      <w:r>
        <w:rPr>
          <w:i/>
          <w:color w:val="000000" w:themeColor="text1"/>
          <w:sz w:val="28"/>
          <w:szCs w:val="28"/>
        </w:rPr>
        <w:t xml:space="preserve"> отдела</w:t>
      </w:r>
    </w:p>
    <w:p w:rsidR="00767A1D" w:rsidRDefault="00767A1D" w:rsidP="00767A1D">
      <w:pPr>
        <w:ind w:firstLine="3969"/>
        <w:jc w:val="right"/>
        <w:rPr>
          <w:sz w:val="26"/>
          <w:szCs w:val="26"/>
        </w:rPr>
      </w:pPr>
      <w:r>
        <w:rPr>
          <w:i/>
          <w:color w:val="000000" w:themeColor="text1"/>
          <w:sz w:val="28"/>
          <w:szCs w:val="28"/>
        </w:rPr>
        <w:t xml:space="preserve"> Управления </w:t>
      </w:r>
      <w:proofErr w:type="spellStart"/>
      <w:r>
        <w:rPr>
          <w:i/>
          <w:color w:val="000000" w:themeColor="text1"/>
          <w:sz w:val="28"/>
          <w:szCs w:val="28"/>
        </w:rPr>
        <w:t>Росреестра</w:t>
      </w:r>
      <w:proofErr w:type="spellEnd"/>
      <w:r>
        <w:rPr>
          <w:i/>
          <w:color w:val="000000" w:themeColor="text1"/>
          <w:sz w:val="28"/>
          <w:szCs w:val="28"/>
        </w:rPr>
        <w:t xml:space="preserve"> по Челябинской области</w:t>
      </w:r>
    </w:p>
    <w:p w:rsidR="00A810FF" w:rsidRPr="002350CF" w:rsidRDefault="00A810FF" w:rsidP="00767A1D">
      <w:pPr>
        <w:ind w:firstLine="6"/>
        <w:jc w:val="right"/>
        <w:rPr>
          <w:color w:val="171717" w:themeColor="background2" w:themeShade="1A"/>
          <w:sz w:val="28"/>
          <w:szCs w:val="28"/>
        </w:rPr>
      </w:pPr>
      <w:bookmarkStart w:id="0" w:name="_GoBack"/>
      <w:bookmarkEnd w:id="0"/>
    </w:p>
    <w:sectPr w:rsidR="00A810FF" w:rsidRPr="002350CF" w:rsidSect="003749E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1154A"/>
    <w:multiLevelType w:val="hybridMultilevel"/>
    <w:tmpl w:val="14C642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013FC"/>
    <w:rsid w:val="00053F70"/>
    <w:rsid w:val="000C163E"/>
    <w:rsid w:val="000E1510"/>
    <w:rsid w:val="00153243"/>
    <w:rsid w:val="001670D3"/>
    <w:rsid w:val="001A14B1"/>
    <w:rsid w:val="001A23E5"/>
    <w:rsid w:val="001E4C7A"/>
    <w:rsid w:val="001E6BCC"/>
    <w:rsid w:val="00206CF9"/>
    <w:rsid w:val="002350CF"/>
    <w:rsid w:val="002E224B"/>
    <w:rsid w:val="002E2D11"/>
    <w:rsid w:val="002F1DEB"/>
    <w:rsid w:val="00340FD6"/>
    <w:rsid w:val="003646CB"/>
    <w:rsid w:val="003749E5"/>
    <w:rsid w:val="003750F9"/>
    <w:rsid w:val="003768D2"/>
    <w:rsid w:val="003B012F"/>
    <w:rsid w:val="003C3075"/>
    <w:rsid w:val="003C4DB9"/>
    <w:rsid w:val="00415E76"/>
    <w:rsid w:val="00450C45"/>
    <w:rsid w:val="00480E34"/>
    <w:rsid w:val="00492E7B"/>
    <w:rsid w:val="004A68A7"/>
    <w:rsid w:val="005A7DD4"/>
    <w:rsid w:val="005C5DD0"/>
    <w:rsid w:val="005D472F"/>
    <w:rsid w:val="005D7549"/>
    <w:rsid w:val="005F6225"/>
    <w:rsid w:val="006155C4"/>
    <w:rsid w:val="00681150"/>
    <w:rsid w:val="00695AE9"/>
    <w:rsid w:val="006E4D9C"/>
    <w:rsid w:val="006F1EDD"/>
    <w:rsid w:val="007151D8"/>
    <w:rsid w:val="00723954"/>
    <w:rsid w:val="00767A1D"/>
    <w:rsid w:val="007844EB"/>
    <w:rsid w:val="00796E6C"/>
    <w:rsid w:val="007B5230"/>
    <w:rsid w:val="00815858"/>
    <w:rsid w:val="00823FA1"/>
    <w:rsid w:val="008802EF"/>
    <w:rsid w:val="008D579A"/>
    <w:rsid w:val="008E571A"/>
    <w:rsid w:val="00945482"/>
    <w:rsid w:val="009771F9"/>
    <w:rsid w:val="00986603"/>
    <w:rsid w:val="009A6990"/>
    <w:rsid w:val="00A22D72"/>
    <w:rsid w:val="00A42FC6"/>
    <w:rsid w:val="00A6476D"/>
    <w:rsid w:val="00A770B0"/>
    <w:rsid w:val="00A810FF"/>
    <w:rsid w:val="00A97230"/>
    <w:rsid w:val="00AB0C85"/>
    <w:rsid w:val="00AC6405"/>
    <w:rsid w:val="00AF0AB3"/>
    <w:rsid w:val="00AF11BC"/>
    <w:rsid w:val="00B117C9"/>
    <w:rsid w:val="00B26BF7"/>
    <w:rsid w:val="00B61826"/>
    <w:rsid w:val="00B6210B"/>
    <w:rsid w:val="00B74867"/>
    <w:rsid w:val="00BF5DC6"/>
    <w:rsid w:val="00C03558"/>
    <w:rsid w:val="00C21079"/>
    <w:rsid w:val="00C25E8D"/>
    <w:rsid w:val="00C27C13"/>
    <w:rsid w:val="00C979C4"/>
    <w:rsid w:val="00CC0FD1"/>
    <w:rsid w:val="00DB1212"/>
    <w:rsid w:val="00E16166"/>
    <w:rsid w:val="00E366BC"/>
    <w:rsid w:val="00E56FB8"/>
    <w:rsid w:val="00EC411A"/>
    <w:rsid w:val="00ED15DF"/>
    <w:rsid w:val="00F02E0A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5E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621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60</cp:revision>
  <cp:lastPrinted>2022-11-18T10:33:00Z</cp:lastPrinted>
  <dcterms:created xsi:type="dcterms:W3CDTF">2018-06-08T10:07:00Z</dcterms:created>
  <dcterms:modified xsi:type="dcterms:W3CDTF">2022-12-15T09:21:00Z</dcterms:modified>
</cp:coreProperties>
</file>